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5DF1" w14:textId="44C01EB6" w:rsidR="008A0C61" w:rsidRPr="008A0C61" w:rsidRDefault="008A0C61" w:rsidP="00910E8F">
      <w:pPr>
        <w:jc w:val="both"/>
      </w:pPr>
      <w:r w:rsidRPr="00910E8F">
        <w:rPr>
          <w:i/>
          <w:iCs/>
        </w:rPr>
        <w:t>CONTESTAZIONE! Firmato: Marco Bellocchio</w:t>
      </w:r>
      <w:r w:rsidRPr="008A0C61">
        <w:rPr>
          <w:i/>
          <w:iCs/>
        </w:rPr>
        <w:t>,</w:t>
      </w:r>
      <w:r w:rsidRPr="008A0C61">
        <w:t xml:space="preserve"> al cinema Sivori dal 2</w:t>
      </w:r>
      <w:r w:rsidRPr="00910E8F">
        <w:t>7</w:t>
      </w:r>
      <w:r w:rsidRPr="008A0C61">
        <w:t xml:space="preserve"> </w:t>
      </w:r>
      <w:r w:rsidRPr="00910E8F">
        <w:t>aprile</w:t>
      </w:r>
      <w:r w:rsidRPr="008A0C61">
        <w:t xml:space="preserve"> al </w:t>
      </w:r>
      <w:r w:rsidRPr="00910E8F">
        <w:t>18 maggio 2026</w:t>
      </w:r>
      <w:r w:rsidRPr="008A0C61">
        <w:t xml:space="preserve">, ripercorre </w:t>
      </w:r>
      <w:r w:rsidRPr="00910E8F">
        <w:t>la prima fase del cinema di Bellocchio</w:t>
      </w:r>
      <w:r w:rsidRPr="008A0C61">
        <w:t xml:space="preserve"> a </w:t>
      </w:r>
      <w:r w:rsidRPr="00910E8F">
        <w:t>più di</w:t>
      </w:r>
      <w:r w:rsidRPr="008A0C61">
        <w:t xml:space="preserve"> </w:t>
      </w:r>
      <w:r w:rsidRPr="00910E8F">
        <w:t>sessant’anni</w:t>
      </w:r>
      <w:r w:rsidRPr="008A0C61">
        <w:t xml:space="preserve"> dall’uscita del suo primo film, </w:t>
      </w:r>
      <w:r w:rsidRPr="00910E8F">
        <w:rPr>
          <w:i/>
          <w:iCs/>
        </w:rPr>
        <w:t>I pugni in tasca</w:t>
      </w:r>
      <w:r w:rsidRPr="008A0C61">
        <w:t xml:space="preserve">. L’opera segna </w:t>
      </w:r>
      <w:r w:rsidRPr="00910E8F">
        <w:t xml:space="preserve">il debutto di uno stile ferocemente realista, che si abbatte senza consolazione sui pilastri della cultura </w:t>
      </w:r>
      <w:r w:rsidR="00910E8F" w:rsidRPr="00910E8F">
        <w:t xml:space="preserve">piccoloborghese. Se </w:t>
      </w:r>
      <w:r w:rsidR="00523576">
        <w:t>in questo</w:t>
      </w:r>
      <w:r w:rsidR="00910E8F" w:rsidRPr="00910E8F">
        <w:t xml:space="preserve"> film sono in particolare i valori della famiglia a essere messi alla berlina, </w:t>
      </w:r>
      <w:r w:rsidR="00AD40C6">
        <w:t xml:space="preserve">in </w:t>
      </w:r>
      <w:r w:rsidR="00AD40C6" w:rsidRPr="00AD40C6">
        <w:rPr>
          <w:i/>
          <w:iCs/>
        </w:rPr>
        <w:t>Sbatti il mostro in prima pagina</w:t>
      </w:r>
      <w:r w:rsidR="00910E8F" w:rsidRPr="00910E8F">
        <w:t xml:space="preserve"> Bellocchio affronta il rapporto tra stampa, politica e manipolazione, mostrando come l’informazione possa diventare strumento di violenza.</w:t>
      </w:r>
      <w:r w:rsidR="00AD40C6">
        <w:t xml:space="preserve"> </w:t>
      </w:r>
      <w:r w:rsidR="00910E8F" w:rsidRPr="00AD40C6">
        <w:rPr>
          <w:i/>
          <w:iCs/>
        </w:rPr>
        <w:t>Marcia trionfale</w:t>
      </w:r>
      <w:r w:rsidR="00910E8F" w:rsidRPr="00910E8F">
        <w:t xml:space="preserve"> porta </w:t>
      </w:r>
      <w:r w:rsidR="00523576">
        <w:t>una simile</w:t>
      </w:r>
      <w:r w:rsidR="00910E8F" w:rsidRPr="00910E8F">
        <w:t xml:space="preserve"> tensione dentro l’istituzione militare, osservata come luogo di sopraffazione, disciplina e umiliazione</w:t>
      </w:r>
      <w:r w:rsidR="00AD40C6">
        <w:t xml:space="preserve">, mentre in </w:t>
      </w:r>
      <w:r w:rsidR="00910E8F" w:rsidRPr="00AD40C6">
        <w:rPr>
          <w:i/>
          <w:iCs/>
        </w:rPr>
        <w:t>Salto nel vuoto</w:t>
      </w:r>
      <w:r w:rsidR="00910E8F" w:rsidRPr="00910E8F">
        <w:t xml:space="preserve"> il discorso si fa ancora interiore e perturbante, </w:t>
      </w:r>
      <w:r w:rsidR="00523576">
        <w:t>attraverso l’esplorazione della morbosità dei legami affettivi</w:t>
      </w:r>
      <w:r w:rsidR="00910E8F" w:rsidRPr="00910E8F">
        <w:t xml:space="preserve">, </w:t>
      </w:r>
      <w:r w:rsidR="00523576">
        <w:t>d</w:t>
      </w:r>
      <w:r w:rsidR="00910E8F" w:rsidRPr="00910E8F">
        <w:t xml:space="preserve">ella fragilità psichica e </w:t>
      </w:r>
      <w:r w:rsidR="00523576">
        <w:t>del</w:t>
      </w:r>
      <w:r w:rsidR="00910E8F" w:rsidRPr="00910E8F">
        <w:t xml:space="preserve"> desiderio di fuga</w:t>
      </w:r>
      <w:r w:rsidR="00AD40C6">
        <w:t xml:space="preserve">. Complessivamente, quattro </w:t>
      </w:r>
      <w:r w:rsidR="00523576">
        <w:t>capolavori</w:t>
      </w:r>
      <w:r w:rsidR="00AD40C6">
        <w:t xml:space="preserve"> che hanno segnato la prima fase del cinema di uno dei più importanti registi italiani, imponendosi come emblemi di un nuovo cinema moderno, potentemente italiano e internazionale, realista e sperimentale.</w:t>
      </w:r>
    </w:p>
    <w:p w14:paraId="6C36B140" w14:textId="1117934E" w:rsidR="008A0C61" w:rsidRPr="008A0C61" w:rsidRDefault="008A0C61" w:rsidP="00910E8F">
      <w:pPr>
        <w:jc w:val="both"/>
      </w:pPr>
      <w:r w:rsidRPr="008A0C61">
        <w:t xml:space="preserve">L’iniziativa è coordinata da Luca Malavasi, docente di </w:t>
      </w:r>
      <w:r w:rsidRPr="008A0C61">
        <w:rPr>
          <w:i/>
          <w:iCs/>
        </w:rPr>
        <w:t>Storia e analisi del film</w:t>
      </w:r>
      <w:r w:rsidRPr="008A0C61">
        <w:t xml:space="preserve"> presso l’Università di Genova, ed è sviluppata con il contributo d</w:t>
      </w:r>
      <w:r w:rsidR="00523576">
        <w:t xml:space="preserve">elle </w:t>
      </w:r>
      <w:r w:rsidRPr="008A0C61">
        <w:t xml:space="preserve">studentesse e </w:t>
      </w:r>
      <w:r w:rsidR="00523576">
        <w:t xml:space="preserve">degli </w:t>
      </w:r>
      <w:r w:rsidRPr="008A0C61">
        <w:t xml:space="preserve">studenti del Laboratorio di Critica Cinematografica tenuto da </w:t>
      </w:r>
      <w:r w:rsidR="00C3281F" w:rsidRPr="00910E8F">
        <w:t>Pier Maria Bocchi</w:t>
      </w:r>
      <w:r w:rsidRPr="008A0C61">
        <w:t xml:space="preserve">, </w:t>
      </w:r>
      <w:r w:rsidR="00C3281F" w:rsidRPr="00910E8F">
        <w:t>critico cinematografico</w:t>
      </w:r>
      <w:r w:rsidRPr="008A0C61">
        <w:t xml:space="preserve"> e docente di cinema, e attivato all’interno del Corso di Laurea in Lettere (DIRAAS – Dipartimento di Italianistica, Romanistica, Antichistica, Arti e Spettacolo). La classe, in particolare, è stata coinvolta a tutti i livelli</w:t>
      </w:r>
      <w:r w:rsidR="00523576">
        <w:t>,</w:t>
      </w:r>
      <w:r w:rsidRPr="008A0C61">
        <w:t xml:space="preserve"> </w:t>
      </w:r>
      <w:r w:rsidR="00523576">
        <w:t>dalla progettazione alla</w:t>
      </w:r>
      <w:r w:rsidRPr="008A0C61">
        <w:t xml:space="preserve"> produzione dei materiali stampa di accompagnamento</w:t>
      </w:r>
      <w:r w:rsidR="00523576">
        <w:t>,</w:t>
      </w:r>
      <w:r w:rsidRPr="008A0C61">
        <w:t xml:space="preserve"> e si occuperà </w:t>
      </w:r>
      <w:r w:rsidR="00523576">
        <w:t>inoltre</w:t>
      </w:r>
      <w:r w:rsidRPr="008A0C61">
        <w:t xml:space="preserve"> della presentazione delle proiezioni. La rassegna </w:t>
      </w:r>
      <w:r w:rsidR="00C3281F" w:rsidRPr="00910E8F">
        <w:rPr>
          <w:i/>
          <w:iCs/>
        </w:rPr>
        <w:t>CONTESTAZIONE! Firmato: Marco Bellocchio</w:t>
      </w:r>
      <w:r w:rsidR="00C3281F" w:rsidRPr="00910E8F">
        <w:t xml:space="preserve"> </w:t>
      </w:r>
      <w:r w:rsidRPr="008A0C61">
        <w:t>rappresenta un nuovo risultato della convenzione stipulata tra il Dipartimento DIRAAS dell’Università di Genova e la società Alesbet/Circuito cinema di Genova. </w:t>
      </w:r>
    </w:p>
    <w:p w14:paraId="093AE821" w14:textId="2C28FFAB" w:rsidR="008A0C61" w:rsidRPr="00910E8F" w:rsidRDefault="008A0C61" w:rsidP="00910E8F">
      <w:pPr>
        <w:jc w:val="both"/>
      </w:pPr>
      <w:r w:rsidRPr="008A0C61">
        <w:t>Le proiezioni si terranno al Cinema Sivori, sempre a partire dalle ore 21.</w:t>
      </w:r>
    </w:p>
    <w:p w14:paraId="350330E3" w14:textId="77777777" w:rsidR="00910E8F" w:rsidRPr="008A0C61" w:rsidRDefault="00910E8F" w:rsidP="00910E8F">
      <w:pPr>
        <w:jc w:val="both"/>
      </w:pPr>
    </w:p>
    <w:p w14:paraId="371B9F2A" w14:textId="56774529" w:rsidR="00910E8F" w:rsidRPr="00910E8F" w:rsidRDefault="00910E8F" w:rsidP="00910E8F">
      <w:pPr>
        <w:spacing w:after="100"/>
        <w:jc w:val="both"/>
      </w:pPr>
      <w:r w:rsidRPr="00910E8F">
        <w:t xml:space="preserve">27 aprile </w:t>
      </w:r>
    </w:p>
    <w:p w14:paraId="39B5E45A" w14:textId="77777777" w:rsidR="00910E8F" w:rsidRPr="00910E8F" w:rsidRDefault="00910E8F" w:rsidP="00910E8F">
      <w:pPr>
        <w:spacing w:after="100"/>
        <w:jc w:val="both"/>
      </w:pPr>
      <w:r w:rsidRPr="00910E8F">
        <w:t>I PUGNI IN TASCA</w:t>
      </w:r>
    </w:p>
    <w:p w14:paraId="12061F39" w14:textId="77777777" w:rsidR="00910E8F" w:rsidRPr="00910E8F" w:rsidRDefault="00910E8F" w:rsidP="00910E8F">
      <w:pPr>
        <w:spacing w:after="100"/>
        <w:jc w:val="both"/>
      </w:pPr>
      <w:r w:rsidRPr="00910E8F">
        <w:t>1965</w:t>
      </w:r>
    </w:p>
    <w:p w14:paraId="1E6185A9" w14:textId="77777777" w:rsidR="00910E8F" w:rsidRPr="00910E8F" w:rsidRDefault="00910E8F" w:rsidP="00910E8F">
      <w:pPr>
        <w:spacing w:after="100"/>
        <w:jc w:val="both"/>
      </w:pPr>
    </w:p>
    <w:p w14:paraId="0FE88EF9" w14:textId="38A527C9" w:rsidR="00910E8F" w:rsidRPr="00910E8F" w:rsidRDefault="00910E8F" w:rsidP="00910E8F">
      <w:pPr>
        <w:spacing w:after="100"/>
        <w:jc w:val="both"/>
      </w:pPr>
      <w:r w:rsidRPr="00910E8F">
        <w:t xml:space="preserve">4 maggio </w:t>
      </w:r>
    </w:p>
    <w:p w14:paraId="67C1A1F3" w14:textId="77777777" w:rsidR="00910E8F" w:rsidRPr="00910E8F" w:rsidRDefault="00910E8F" w:rsidP="00910E8F">
      <w:pPr>
        <w:spacing w:after="100"/>
        <w:jc w:val="both"/>
      </w:pPr>
      <w:r w:rsidRPr="00910E8F">
        <w:t>SBATTI IL MOSTRO IN PRIMA PAGINA</w:t>
      </w:r>
    </w:p>
    <w:p w14:paraId="29DC0FF1" w14:textId="0A6EC9A9" w:rsidR="006A5AC7" w:rsidRPr="00910E8F" w:rsidRDefault="00910E8F" w:rsidP="00910E8F">
      <w:pPr>
        <w:spacing w:after="100"/>
        <w:jc w:val="both"/>
      </w:pPr>
      <w:r w:rsidRPr="00910E8F">
        <w:t>1972</w:t>
      </w:r>
    </w:p>
    <w:p w14:paraId="5959ED0B" w14:textId="77777777" w:rsidR="00910E8F" w:rsidRPr="00910E8F" w:rsidRDefault="00910E8F" w:rsidP="00910E8F">
      <w:pPr>
        <w:spacing w:after="100"/>
        <w:jc w:val="both"/>
      </w:pPr>
    </w:p>
    <w:p w14:paraId="47C482B3" w14:textId="32F42775" w:rsidR="00910E8F" w:rsidRPr="00910E8F" w:rsidRDefault="00910E8F" w:rsidP="00910E8F">
      <w:pPr>
        <w:spacing w:after="100"/>
        <w:jc w:val="both"/>
      </w:pPr>
      <w:r w:rsidRPr="00910E8F">
        <w:t xml:space="preserve">11 maggio </w:t>
      </w:r>
    </w:p>
    <w:p w14:paraId="58D6F1E1" w14:textId="77777777" w:rsidR="00910E8F" w:rsidRPr="00910E8F" w:rsidRDefault="00910E8F" w:rsidP="00910E8F">
      <w:pPr>
        <w:spacing w:after="100"/>
        <w:jc w:val="both"/>
      </w:pPr>
      <w:r w:rsidRPr="00910E8F">
        <w:t>MARCIA TRIONFALE</w:t>
      </w:r>
    </w:p>
    <w:p w14:paraId="0C893BBF" w14:textId="5B9A7A62" w:rsidR="00910E8F" w:rsidRPr="00910E8F" w:rsidRDefault="00910E8F" w:rsidP="00910E8F">
      <w:pPr>
        <w:spacing w:after="100"/>
        <w:jc w:val="both"/>
      </w:pPr>
      <w:r w:rsidRPr="00910E8F">
        <w:t>1976</w:t>
      </w:r>
    </w:p>
    <w:p w14:paraId="3BBB7B05" w14:textId="77777777" w:rsidR="00910E8F" w:rsidRPr="00910E8F" w:rsidRDefault="00910E8F" w:rsidP="00910E8F">
      <w:pPr>
        <w:spacing w:after="100"/>
        <w:jc w:val="both"/>
      </w:pPr>
    </w:p>
    <w:p w14:paraId="07C5C730" w14:textId="226B4330" w:rsidR="00910E8F" w:rsidRPr="00910E8F" w:rsidRDefault="00910E8F" w:rsidP="00910E8F">
      <w:pPr>
        <w:spacing w:after="100"/>
        <w:jc w:val="both"/>
      </w:pPr>
      <w:r w:rsidRPr="00910E8F">
        <w:t xml:space="preserve">18 maggio </w:t>
      </w:r>
    </w:p>
    <w:p w14:paraId="769407C1" w14:textId="497723C6" w:rsidR="00910E8F" w:rsidRDefault="00910E8F" w:rsidP="00910E8F">
      <w:pPr>
        <w:spacing w:after="100"/>
        <w:jc w:val="both"/>
      </w:pPr>
      <w:r w:rsidRPr="00910E8F">
        <w:t>SALTO NEL VUOTO</w:t>
      </w:r>
    </w:p>
    <w:p w14:paraId="3477DB79" w14:textId="600AFE60" w:rsidR="00910E8F" w:rsidRPr="00910E8F" w:rsidRDefault="00910E8F" w:rsidP="00910E8F">
      <w:pPr>
        <w:spacing w:after="100"/>
        <w:jc w:val="both"/>
      </w:pPr>
      <w:r>
        <w:t>1980</w:t>
      </w:r>
    </w:p>
    <w:sectPr w:rsidR="00910E8F" w:rsidRPr="00910E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61"/>
    <w:rsid w:val="000F5B1B"/>
    <w:rsid w:val="00496643"/>
    <w:rsid w:val="00523576"/>
    <w:rsid w:val="006A5AC7"/>
    <w:rsid w:val="00705E79"/>
    <w:rsid w:val="008A0C61"/>
    <w:rsid w:val="00910E8F"/>
    <w:rsid w:val="00AD40C6"/>
    <w:rsid w:val="00C3281F"/>
    <w:rsid w:val="00D3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8E56"/>
  <w15:chartTrackingRefBased/>
  <w15:docId w15:val="{33297FDF-AA9A-4D7F-BB81-7F66930A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0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0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0C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0C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0C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0C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0C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0C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0C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0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0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0C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0C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0C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0C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0C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0C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0C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0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0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0C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0C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0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0C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0C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0C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0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0C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0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1925</Characters>
  <Application>Microsoft Office Word</Application>
  <DocSecurity>0</DocSecurity>
  <Lines>26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Malavasi</dc:creator>
  <cp:keywords/>
  <dc:description/>
  <cp:lastModifiedBy>Luca Malavasi</cp:lastModifiedBy>
  <cp:revision>4</cp:revision>
  <dcterms:created xsi:type="dcterms:W3CDTF">2026-04-08T15:48:00Z</dcterms:created>
  <dcterms:modified xsi:type="dcterms:W3CDTF">2026-04-08T16:05:00Z</dcterms:modified>
</cp:coreProperties>
</file>