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F42CF5" w:rsidRPr="00495921" w14:paraId="64EA5997" w14:textId="77777777" w:rsidTr="00FB0DE9">
        <w:tc>
          <w:tcPr>
            <w:tcW w:w="9779" w:type="dxa"/>
            <w:vAlign w:val="center"/>
          </w:tcPr>
          <w:p w14:paraId="0A39C294" w14:textId="77777777" w:rsidR="00F42CF5" w:rsidRPr="006C5AFD" w:rsidRDefault="00F42CF5" w:rsidP="00FB0DE9">
            <w:pPr>
              <w:jc w:val="both"/>
              <w:rPr>
                <w:rFonts w:ascii="Garamond" w:hAnsi="Garamond"/>
                <w:b/>
                <w:sz w:val="40"/>
                <w:szCs w:val="40"/>
              </w:rPr>
            </w:pPr>
            <w:r w:rsidRPr="006C5AFD">
              <w:rPr>
                <w:rFonts w:ascii="Garamond" w:hAnsi="Garamond"/>
                <w:b/>
                <w:sz w:val="40"/>
                <w:szCs w:val="40"/>
              </w:rPr>
              <w:t>UNIVERSITÀ DEGLI STUDI DI</w:t>
            </w:r>
            <w:r>
              <w:rPr>
                <w:rFonts w:ascii="Garamond" w:hAnsi="Garamond"/>
                <w:b/>
                <w:sz w:val="40"/>
                <w:szCs w:val="40"/>
              </w:rPr>
              <w:t xml:space="preserve"> </w:t>
            </w:r>
            <w:r w:rsidRPr="006C5AFD">
              <w:rPr>
                <w:rFonts w:ascii="Garamond" w:hAnsi="Garamond"/>
                <w:b/>
                <w:sz w:val="40"/>
                <w:szCs w:val="40"/>
              </w:rPr>
              <w:t>GENOVA</w:t>
            </w:r>
          </w:p>
        </w:tc>
      </w:tr>
    </w:tbl>
    <w:p w14:paraId="0D7BEE0B" w14:textId="77777777" w:rsidR="00F42CF5" w:rsidRDefault="00F42CF5" w:rsidP="00F42CF5">
      <w:pPr>
        <w:jc w:val="center"/>
        <w:rPr>
          <w:rFonts w:ascii="Garamond" w:hAnsi="Garamond"/>
          <w:b/>
          <w:i/>
          <w:iCs/>
          <w:sz w:val="24"/>
          <w:szCs w:val="24"/>
        </w:rPr>
      </w:pPr>
      <w:r w:rsidRPr="005B0EC7">
        <w:rPr>
          <w:rFonts w:ascii="Garamond" w:hAnsi="Garamond"/>
          <w:b/>
          <w:i/>
          <w:iCs/>
          <w:sz w:val="24"/>
          <w:szCs w:val="24"/>
        </w:rPr>
        <w:t>ELEZIONE DEL</w:t>
      </w:r>
      <w:r>
        <w:rPr>
          <w:rFonts w:ascii="Garamond" w:hAnsi="Garamond"/>
          <w:b/>
          <w:i/>
          <w:iCs/>
          <w:sz w:val="24"/>
          <w:szCs w:val="24"/>
        </w:rPr>
        <w:t xml:space="preserve"> DIRETTORE DEL DIPARTIMENTO DI </w:t>
      </w:r>
    </w:p>
    <w:p w14:paraId="6667DCF5" w14:textId="77777777" w:rsidR="00F42CF5" w:rsidRDefault="00F42CF5" w:rsidP="00F42CF5">
      <w:pPr>
        <w:jc w:val="center"/>
        <w:rPr>
          <w:rFonts w:ascii="Garamond" w:hAnsi="Garamond"/>
          <w:b/>
          <w:i/>
          <w:iCs/>
          <w:sz w:val="24"/>
          <w:szCs w:val="24"/>
        </w:rPr>
      </w:pPr>
      <w:r>
        <w:rPr>
          <w:rFonts w:ascii="Garamond" w:hAnsi="Garamond"/>
          <w:b/>
          <w:i/>
          <w:iCs/>
          <w:sz w:val="24"/>
          <w:szCs w:val="24"/>
        </w:rPr>
        <w:t>ITALIANISTICA, ROMANISTICA, ANTICHISTICA, ARTI E SPETTACOLO</w:t>
      </w:r>
    </w:p>
    <w:p w14:paraId="39948F5A" w14:textId="77777777" w:rsidR="00F42CF5" w:rsidRDefault="00F42CF5" w:rsidP="00F42CF5">
      <w:pPr>
        <w:jc w:val="center"/>
        <w:rPr>
          <w:rFonts w:ascii="Garamond" w:hAnsi="Garamond"/>
          <w:b/>
          <w:i/>
          <w:iCs/>
          <w:sz w:val="24"/>
          <w:szCs w:val="24"/>
        </w:rPr>
      </w:pPr>
      <w:r w:rsidRPr="005B0EC7">
        <w:rPr>
          <w:rFonts w:ascii="Garamond" w:hAnsi="Garamond"/>
          <w:b/>
          <w:i/>
          <w:iCs/>
          <w:sz w:val="24"/>
          <w:szCs w:val="24"/>
        </w:rPr>
        <w:t>PER IL TRIENNIO ACCADEMICO 20</w:t>
      </w:r>
      <w:r>
        <w:rPr>
          <w:rFonts w:ascii="Garamond" w:hAnsi="Garamond"/>
          <w:b/>
          <w:i/>
          <w:iCs/>
          <w:sz w:val="24"/>
          <w:szCs w:val="24"/>
        </w:rPr>
        <w:t>26/2029</w:t>
      </w:r>
    </w:p>
    <w:p w14:paraId="134C3C33" w14:textId="77777777" w:rsidR="00F42CF5" w:rsidRPr="00BA0B5F" w:rsidRDefault="00F42CF5" w:rsidP="00F42CF5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EAE3575" w14:textId="77777777" w:rsidR="00F42CF5" w:rsidRPr="00BA0B5F" w:rsidRDefault="00F42CF5" w:rsidP="00F42CF5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C45CDE7" w14:textId="77777777" w:rsidR="00F42CF5" w:rsidRPr="005B0EC7" w:rsidRDefault="00F42CF5" w:rsidP="00F42CF5">
      <w:pPr>
        <w:jc w:val="both"/>
        <w:rPr>
          <w:rFonts w:ascii="Garamond" w:hAnsi="Garamond"/>
          <w:b/>
          <w:bCs/>
          <w:sz w:val="24"/>
          <w:szCs w:val="24"/>
        </w:rPr>
      </w:pPr>
      <w:r w:rsidRPr="005B0EC7">
        <w:rPr>
          <w:rFonts w:ascii="Garamond" w:hAnsi="Garamond"/>
          <w:b/>
          <w:bCs/>
          <w:sz w:val="24"/>
          <w:szCs w:val="24"/>
        </w:rPr>
        <w:t>El</w:t>
      </w:r>
      <w:r>
        <w:rPr>
          <w:rFonts w:ascii="Garamond" w:hAnsi="Garamond"/>
          <w:b/>
          <w:bCs/>
          <w:sz w:val="24"/>
          <w:szCs w:val="24"/>
        </w:rPr>
        <w:t xml:space="preserve">ettorato passivo definitivo </w:t>
      </w:r>
      <w:r w:rsidRPr="005B0EC7">
        <w:rPr>
          <w:rFonts w:ascii="Garamond" w:hAnsi="Garamond"/>
          <w:b/>
          <w:bCs/>
          <w:sz w:val="24"/>
          <w:szCs w:val="24"/>
        </w:rPr>
        <w:t>dei candidabili</w:t>
      </w:r>
    </w:p>
    <w:p w14:paraId="0CF8EF43" w14:textId="77777777" w:rsidR="00F42CF5" w:rsidRPr="005B0EC7" w:rsidRDefault="00F42CF5" w:rsidP="00F42CF5">
      <w:pPr>
        <w:jc w:val="both"/>
        <w:rPr>
          <w:rFonts w:ascii="Garamond" w:hAnsi="Garamond"/>
          <w:b/>
          <w:bCs/>
          <w:sz w:val="24"/>
          <w:szCs w:val="24"/>
        </w:rPr>
      </w:pPr>
      <w:r w:rsidRPr="005B0EC7">
        <w:rPr>
          <w:rFonts w:ascii="Garamond" w:hAnsi="Garamond"/>
          <w:b/>
          <w:bCs/>
          <w:sz w:val="24"/>
          <w:szCs w:val="24"/>
        </w:rPr>
        <w:t xml:space="preserve">Professori </w:t>
      </w:r>
      <w:r w:rsidRPr="00AF060E">
        <w:rPr>
          <w:rFonts w:ascii="Garamond" w:hAnsi="Garamond"/>
          <w:b/>
          <w:bCs/>
          <w:color w:val="000000"/>
          <w:sz w:val="24"/>
          <w:szCs w:val="24"/>
        </w:rPr>
        <w:t>ordinari</w:t>
      </w:r>
      <w:r w:rsidRPr="005B0EC7">
        <w:rPr>
          <w:rFonts w:ascii="Garamond" w:hAnsi="Garamond"/>
          <w:b/>
          <w:bCs/>
          <w:sz w:val="24"/>
          <w:szCs w:val="24"/>
        </w:rPr>
        <w:t xml:space="preserve"> in regime di impegno a tempo pieno e a tempo definito</w:t>
      </w:r>
    </w:p>
    <w:p w14:paraId="44FF96BC" w14:textId="77777777" w:rsidR="00F42CF5" w:rsidRPr="005B0EC7" w:rsidRDefault="00F42CF5" w:rsidP="00F42CF5">
      <w:pPr>
        <w:jc w:val="both"/>
        <w:rPr>
          <w:rFonts w:ascii="Garamond" w:hAnsi="Garamond"/>
          <w:b/>
          <w:bCs/>
          <w:sz w:val="24"/>
          <w:szCs w:val="24"/>
        </w:rPr>
      </w:pPr>
    </w:p>
    <w:tbl>
      <w:tblPr>
        <w:tblW w:w="10169" w:type="dxa"/>
        <w:tblInd w:w="-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2340"/>
        <w:gridCol w:w="6254"/>
      </w:tblGrid>
      <w:tr w:rsidR="00F42CF5" w:rsidRPr="005B0EC7" w14:paraId="6E80167A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468962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5B0EC7">
              <w:rPr>
                <w:rFonts w:ascii="Garamond" w:hAnsi="Garamond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13B55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5B0EC7">
              <w:rPr>
                <w:rFonts w:ascii="Garamond" w:hAnsi="Garamond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17B4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5B0EC7">
              <w:rPr>
                <w:rFonts w:ascii="Garamond" w:hAnsi="Garamond" w:cs="Arial"/>
                <w:b/>
                <w:bCs/>
                <w:sz w:val="24"/>
                <w:szCs w:val="24"/>
              </w:rPr>
              <w:t>Qualifica</w:t>
            </w:r>
          </w:p>
        </w:tc>
      </w:tr>
      <w:tr w:rsidR="00F42CF5" w:rsidRPr="005B0EC7" w14:paraId="0F8F83CA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B281A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BERISSO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E48EF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MARCO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CA58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562B0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5562B0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1E8521FA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F8C91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FILIPPONIO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04249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LORENZO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B96B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562B0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5562B0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055FE595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54112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MELLACE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E33CB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RAFFAELE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CE16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562B0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5562B0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4E89BE00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73276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MORANDO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7AE97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SIMONA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828A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562B0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5562B0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602A4380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AE5FC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SANTANGELO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5C22B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FEDERICO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F2B7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B0EC7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AF060E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204E1E1C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C6A5A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STAGNO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8EB44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LAURA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711D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B0EC7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AF060E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18C3041D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5D0F7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STAGNO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E87CB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ANNAMARIA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5E86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B0EC7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AF060E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74615478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18050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VISCONTI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4443E" w14:textId="77777777" w:rsidR="00F42CF5" w:rsidRPr="005562B0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JACQUELINE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EDCC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 w:rsidRPr="005B0EC7">
              <w:rPr>
                <w:rFonts w:ascii="Garamond" w:hAnsi="Garamond" w:cs="Arial"/>
                <w:sz w:val="24"/>
                <w:szCs w:val="24"/>
              </w:rPr>
              <w:t xml:space="preserve">Professori </w:t>
            </w:r>
            <w:r w:rsidRPr="00AF060E">
              <w:rPr>
                <w:rFonts w:ascii="Garamond" w:hAnsi="Garamond" w:cs="Arial"/>
                <w:color w:val="000000"/>
                <w:sz w:val="24"/>
                <w:szCs w:val="24"/>
              </w:rPr>
              <w:t>ordinari</w:t>
            </w:r>
          </w:p>
        </w:tc>
      </w:tr>
      <w:tr w:rsidR="00F42CF5" w:rsidRPr="005B0EC7" w14:paraId="6E15B862" w14:textId="77777777" w:rsidTr="00FB0DE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2639F" w14:textId="77777777" w:rsidR="00F42CF5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ZUBLENA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E4B77B" w14:textId="77777777" w:rsidR="00F42CF5" w:rsidRDefault="00F42CF5" w:rsidP="00FB0DE9">
            <w:pPr>
              <w:snapToGrid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PAOLO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D906" w14:textId="77777777" w:rsidR="00F42CF5" w:rsidRPr="005B0EC7" w:rsidRDefault="00F42CF5" w:rsidP="00FB0DE9">
            <w:pPr>
              <w:snapToGrid w:val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Professori ordinari</w:t>
            </w:r>
          </w:p>
        </w:tc>
      </w:tr>
    </w:tbl>
    <w:p w14:paraId="3AF16E0C" w14:textId="77777777" w:rsidR="00035C54" w:rsidRDefault="00035C54"/>
    <w:sectPr w:rsidR="0003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F5"/>
    <w:rsid w:val="00035C54"/>
    <w:rsid w:val="00081D7B"/>
    <w:rsid w:val="004F7A3B"/>
    <w:rsid w:val="0099581E"/>
    <w:rsid w:val="00F4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BA83"/>
  <w15:chartTrackingRefBased/>
  <w15:docId w15:val="{367BC8DF-11BD-4600-BF61-FE7BDA1C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2CF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2CF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CF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CF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CF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CF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CF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CF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CF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CF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C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C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C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C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C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C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CF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42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CF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CF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C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CF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42C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C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C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F926A534A6F34AA8C462FEA0C8C87D" ma:contentTypeVersion="18" ma:contentTypeDescription="Creare un nuovo documento." ma:contentTypeScope="" ma:versionID="8c7b3ddc4f34a477a6e2c9b247edb4fe">
  <xsd:schema xmlns:xsd="http://www.w3.org/2001/XMLSchema" xmlns:xs="http://www.w3.org/2001/XMLSchema" xmlns:p="http://schemas.microsoft.com/office/2006/metadata/properties" xmlns:ns2="14b038a3-b9a3-48b5-81f5-87bf00f69882" xmlns:ns3="d0fd4712-0442-444a-ba46-b87c6dbbffd3" targetNamespace="http://schemas.microsoft.com/office/2006/metadata/properties" ma:root="true" ma:fieldsID="e055a1da6a3766b74abd56eae6da3f40" ns2:_="" ns3:_="">
    <xsd:import namespace="14b038a3-b9a3-48b5-81f5-87bf00f69882"/>
    <xsd:import namespace="d0fd4712-0442-444a-ba46-b87c6dbbff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038a3-b9a3-48b5-81f5-87bf00f69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c57b68-7167-42a1-9c55-e12ef68f6705}" ma:internalName="TaxCatchAll" ma:showField="CatchAllData" ma:web="14b038a3-b9a3-48b5-81f5-87bf00f69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d4712-0442-444a-ba46-b87c6dbbf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b3f316dc-fb4b-4146-8b22-f4ef2efe4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b038a3-b9a3-48b5-81f5-87bf00f69882" xsi:nil="true"/>
    <lcf76f155ced4ddcb4097134ff3c332f xmlns="d0fd4712-0442-444a-ba46-b87c6dbbff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35A5A3-FAFA-483D-B104-DA2F5B75B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038a3-b9a3-48b5-81f5-87bf00f69882"/>
    <ds:schemaRef ds:uri="d0fd4712-0442-444a-ba46-b87c6dbbf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45D2D2-CAB2-4F60-922A-F4438B500FCE}">
  <ds:schemaRefs>
    <ds:schemaRef ds:uri="http://schemas.microsoft.com/office/2006/metadata/properties"/>
    <ds:schemaRef ds:uri="http://schemas.microsoft.com/office/infopath/2007/PartnerControls"/>
    <ds:schemaRef ds:uri="14b038a3-b9a3-48b5-81f5-87bf00f69882"/>
    <ds:schemaRef ds:uri="d0fd4712-0442-444a-ba46-b87c6dbbffd3"/>
  </ds:schemaRefs>
</ds:datastoreItem>
</file>

<file path=customXml/itemProps3.xml><?xml version="1.0" encoding="utf-8"?>
<ds:datastoreItem xmlns:ds="http://schemas.openxmlformats.org/officeDocument/2006/customXml" ds:itemID="{623BC53F-C900-41B8-A4EC-8FBBB19D2D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Vercellino</dc:creator>
  <cp:keywords/>
  <dc:description/>
  <cp:lastModifiedBy>Elisabetta Vercellino</cp:lastModifiedBy>
  <cp:revision>2</cp:revision>
  <cp:lastPrinted>2026-09-09T07:28:00Z</cp:lastPrinted>
  <dcterms:created xsi:type="dcterms:W3CDTF">2026-09-09T07:27:00Z</dcterms:created>
  <dcterms:modified xsi:type="dcterms:W3CDTF">2026-09-09T07:28:00Z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0x010100FEF926A534A6F34AA8C462FEA0C8C87D</vt:lpwstr>
  </property>
</Properties>
</file>